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2C" w:rsidRDefault="005B0F10">
      <w:pPr>
        <w:autoSpaceDE w:val="0"/>
        <w:snapToGrid w:val="0"/>
        <w:spacing w:line="560" w:lineRule="exact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6"/>
          <w:szCs w:val="36"/>
        </w:rPr>
        <w:t>附</w:t>
      </w:r>
      <w:r>
        <w:rPr>
          <w:rFonts w:ascii="黑体" w:eastAsia="黑体" w:hAnsi="黑体" w:cs="Times New Roman" w:hint="eastAsia"/>
          <w:sz w:val="36"/>
          <w:szCs w:val="36"/>
        </w:rPr>
        <w:t xml:space="preserve"> </w:t>
      </w:r>
      <w:r>
        <w:rPr>
          <w:rFonts w:ascii="黑体" w:eastAsia="黑体" w:hAnsi="黑体" w:cs="Times New Roman" w:hint="eastAsia"/>
          <w:sz w:val="36"/>
          <w:szCs w:val="36"/>
        </w:rPr>
        <w:t>件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1774"/>
        <w:gridCol w:w="3097"/>
        <w:gridCol w:w="4954"/>
      </w:tblGrid>
      <w:tr w:rsidR="007A592C">
        <w:trPr>
          <w:trHeight w:val="769"/>
          <w:jc w:val="center"/>
        </w:trPr>
        <w:tc>
          <w:tcPr>
            <w:tcW w:w="9825" w:type="dxa"/>
            <w:gridSpan w:val="3"/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eastAsia="方正小标宋简体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int="eastAsia"/>
                <w:kern w:val="0"/>
                <w:sz w:val="44"/>
                <w:szCs w:val="44"/>
                <w:lang w:bidi="ar"/>
              </w:rPr>
              <w:t>2021</w:t>
            </w:r>
            <w:r>
              <w:rPr>
                <w:rFonts w:ascii="方正小标宋简体" w:eastAsia="方正小标宋简体" w:hint="eastAsia"/>
                <w:kern w:val="0"/>
                <w:sz w:val="44"/>
                <w:szCs w:val="44"/>
                <w:lang w:bidi="ar"/>
              </w:rPr>
              <w:t>年元旦</w:t>
            </w:r>
            <w:r>
              <w:rPr>
                <w:rFonts w:eastAsia="方正小标宋简体"/>
                <w:kern w:val="0"/>
                <w:sz w:val="44"/>
                <w:szCs w:val="44"/>
                <w:lang w:bidi="ar"/>
              </w:rPr>
              <w:t>、春节期间纠治</w:t>
            </w:r>
            <w:r>
              <w:rPr>
                <w:rFonts w:eastAsia="方正小标宋简体"/>
                <w:kern w:val="0"/>
                <w:sz w:val="44"/>
                <w:szCs w:val="44"/>
                <w:lang w:bidi="ar"/>
              </w:rPr>
              <w:t>“</w:t>
            </w:r>
            <w:r>
              <w:rPr>
                <w:rFonts w:eastAsia="方正小标宋简体"/>
                <w:kern w:val="0"/>
                <w:sz w:val="44"/>
                <w:szCs w:val="44"/>
                <w:lang w:bidi="ar"/>
              </w:rPr>
              <w:t>四风</w:t>
            </w:r>
            <w:r>
              <w:rPr>
                <w:rFonts w:eastAsia="方正小标宋简体"/>
                <w:kern w:val="0"/>
                <w:sz w:val="44"/>
                <w:szCs w:val="44"/>
                <w:lang w:bidi="ar"/>
              </w:rPr>
              <w:t>”</w:t>
            </w:r>
          </w:p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  <w:lang w:bidi="ar"/>
              </w:rPr>
              <w:t>工作情况统计表</w:t>
            </w:r>
          </w:p>
        </w:tc>
      </w:tr>
      <w:tr w:rsidR="007A592C">
        <w:trPr>
          <w:trHeight w:val="560"/>
          <w:jc w:val="center"/>
        </w:trPr>
        <w:tc>
          <w:tcPr>
            <w:tcW w:w="98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填表单位：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 xml:space="preserve">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填表日期：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日</w:t>
            </w:r>
          </w:p>
        </w:tc>
      </w:tr>
      <w:tr w:rsidR="007A592C">
        <w:trPr>
          <w:trHeight w:val="444"/>
          <w:jc w:val="center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统计内容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数量或情况</w:t>
            </w:r>
          </w:p>
        </w:tc>
      </w:tr>
      <w:tr w:rsidR="007A592C">
        <w:trPr>
          <w:trHeight w:val="567"/>
          <w:jc w:val="center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  <w:lang w:bidi="ar"/>
              </w:rPr>
              <w:t>开展正风</w:t>
            </w:r>
            <w:proofErr w:type="gramStart"/>
            <w:r>
              <w:rPr>
                <w:rFonts w:ascii="黑体" w:eastAsia="黑体" w:hAnsi="黑体" w:hint="eastAsia"/>
                <w:kern w:val="0"/>
                <w:sz w:val="32"/>
                <w:szCs w:val="32"/>
                <w:lang w:bidi="ar"/>
              </w:rPr>
              <w:t>肃</w:t>
            </w:r>
            <w:proofErr w:type="gramEnd"/>
            <w:r>
              <w:rPr>
                <w:rFonts w:ascii="黑体" w:eastAsia="黑体" w:hAnsi="黑体" w:hint="eastAsia"/>
                <w:kern w:val="0"/>
                <w:sz w:val="32"/>
                <w:szCs w:val="32"/>
                <w:lang w:bidi="ar"/>
              </w:rPr>
              <w:t>纪情况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上门走访调研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家单位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部门</w:t>
            </w:r>
          </w:p>
        </w:tc>
      </w:tr>
      <w:tr w:rsidR="007A592C">
        <w:trPr>
          <w:trHeight w:val="567"/>
          <w:jc w:val="center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约谈督促“一把手”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人</w:t>
            </w:r>
          </w:p>
        </w:tc>
      </w:tr>
      <w:tr w:rsidR="007A592C">
        <w:trPr>
          <w:trHeight w:val="360"/>
          <w:jc w:val="center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提出建议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条</w:t>
            </w:r>
          </w:p>
        </w:tc>
      </w:tr>
      <w:tr w:rsidR="007A592C">
        <w:trPr>
          <w:trHeight w:val="360"/>
          <w:jc w:val="center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明察暗访</w:t>
            </w:r>
          </w:p>
        </w:tc>
        <w:tc>
          <w:tcPr>
            <w:tcW w:w="49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批次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家</w:t>
            </w:r>
          </w:p>
        </w:tc>
      </w:tr>
      <w:tr w:rsidR="007A592C">
        <w:trPr>
          <w:trHeight w:val="110"/>
          <w:jc w:val="center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明察暗访具体情况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针对违规收送礼品礼金、违规发放津补贴或福利、违规吃喝、违规使用公车等问题的监督情况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时间：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内容：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检查发现的问题：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督促整改情况：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7A592C">
        <w:trPr>
          <w:trHeight w:val="107"/>
          <w:jc w:val="center"/>
        </w:trPr>
        <w:tc>
          <w:tcPr>
            <w:tcW w:w="17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针对餐饮浪费问题的监督情况</w:t>
            </w:r>
          </w:p>
        </w:tc>
        <w:tc>
          <w:tcPr>
            <w:tcW w:w="4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时间：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内容：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检查发现的问题：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督促整改情况：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7A592C">
        <w:trPr>
          <w:trHeight w:val="2012"/>
          <w:jc w:val="center"/>
        </w:trPr>
        <w:tc>
          <w:tcPr>
            <w:tcW w:w="17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针对巩固脱贫攻坚成果、帮扶救助困难师生群众、深化“最多跑一次”改革、服务保障毕业生就业创业和群众就医需求、维护校园安全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lastRenderedPageBreak/>
              <w:t>稳定等领域的监督情况</w:t>
            </w:r>
          </w:p>
        </w:tc>
        <w:tc>
          <w:tcPr>
            <w:tcW w:w="4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时间：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内容：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检查发现的问题：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督促整改情况：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7A592C">
        <w:trPr>
          <w:trHeight w:val="1827"/>
          <w:jc w:val="center"/>
        </w:trPr>
        <w:tc>
          <w:tcPr>
            <w:tcW w:w="17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针对疫情防控常态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化各项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政策措施落实情况的监督</w:t>
            </w:r>
          </w:p>
        </w:tc>
        <w:tc>
          <w:tcPr>
            <w:tcW w:w="4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时间：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内容：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检查发现的问题：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督促整改情况：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7A592C">
        <w:trPr>
          <w:trHeight w:val="107"/>
          <w:jc w:val="center"/>
        </w:trPr>
        <w:tc>
          <w:tcPr>
            <w:tcW w:w="17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针对岁末年初可能出现的在总结部署工作中给基层</w:t>
            </w:r>
            <w:r>
              <w:rPr>
                <w:rFonts w:eastAsia="仿宋_GB2312" w:cs="仿宋_GB2312"/>
                <w:sz w:val="28"/>
                <w:szCs w:val="28"/>
                <w:lang w:bidi="ar"/>
              </w:rPr>
              <w:t>派任务、要材料等给基层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造成严重负担的形式主义问题的监督情况</w:t>
            </w:r>
          </w:p>
        </w:tc>
        <w:tc>
          <w:tcPr>
            <w:tcW w:w="4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时间：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内容：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检查发现的问题：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督促整改情况：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7A592C">
        <w:trPr>
          <w:trHeight w:val="1637"/>
          <w:jc w:val="center"/>
        </w:trPr>
        <w:tc>
          <w:tcPr>
            <w:tcW w:w="177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针对“四风”隐形变异和苗头性倾向性问题的监督情况</w:t>
            </w:r>
          </w:p>
        </w:tc>
        <w:tc>
          <w:tcPr>
            <w:tcW w:w="49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时间：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内容：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检查发现的问题：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 w:rsidR="007A592C" w:rsidRDefault="005B0F10">
            <w:pPr>
              <w:widowControl/>
              <w:autoSpaceDE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督促整改情况：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7A592C">
        <w:trPr>
          <w:trHeight w:val="781"/>
          <w:jc w:val="center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“四风”问题查处数据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查处“四风”问题数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起</w:t>
            </w:r>
          </w:p>
        </w:tc>
      </w:tr>
      <w:tr w:rsidR="007A592C">
        <w:trPr>
          <w:trHeight w:val="567"/>
          <w:jc w:val="center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处理人数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人</w:t>
            </w:r>
          </w:p>
        </w:tc>
      </w:tr>
      <w:tr w:rsidR="007A592C">
        <w:trPr>
          <w:trHeight w:val="567"/>
          <w:jc w:val="center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给予党纪政务处分人数</w:t>
            </w: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人</w:t>
            </w:r>
          </w:p>
        </w:tc>
      </w:tr>
      <w:tr w:rsidR="007A592C">
        <w:trPr>
          <w:trHeight w:val="1041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  <w:lang w:bidi="ar"/>
              </w:rPr>
              <w:t>通报曝光情况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节日期间下发通报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批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起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人</w:t>
            </w:r>
          </w:p>
        </w:tc>
      </w:tr>
      <w:tr w:rsidR="007A592C">
        <w:trPr>
          <w:trHeight w:val="4472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  <w:lang w:bidi="ar"/>
              </w:rPr>
              <w:lastRenderedPageBreak/>
              <w:t>特色做法</w:t>
            </w:r>
          </w:p>
        </w:tc>
        <w:tc>
          <w:tcPr>
            <w:tcW w:w="8051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592C" w:rsidRDefault="007A592C">
            <w:pPr>
              <w:widowControl/>
              <w:autoSpaceDE w:val="0"/>
              <w:snapToGrid w:val="0"/>
              <w:spacing w:line="64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  <w:lang w:bidi="ar"/>
              </w:rPr>
            </w:pPr>
          </w:p>
        </w:tc>
      </w:tr>
      <w:tr w:rsidR="007A592C">
        <w:trPr>
          <w:trHeight w:val="605"/>
          <w:jc w:val="center"/>
        </w:trPr>
        <w:tc>
          <w:tcPr>
            <w:tcW w:w="9825" w:type="dxa"/>
            <w:gridSpan w:val="3"/>
            <w:tcMar>
              <w:top w:w="15" w:type="dxa"/>
              <w:bottom w:w="15" w:type="dxa"/>
            </w:tcMar>
            <w:vAlign w:val="center"/>
          </w:tcPr>
          <w:p w:rsidR="007A592C" w:rsidRDefault="005B0F10">
            <w:pPr>
              <w:widowControl/>
              <w:autoSpaceDE w:val="0"/>
              <w:snapToGrid w:val="0"/>
              <w:spacing w:line="640" w:lineRule="atLeas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填表人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 xml:space="preserve">: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  <w:lang w:bidi="ar"/>
              </w:rPr>
              <w:t>联系电话：</w:t>
            </w:r>
          </w:p>
        </w:tc>
      </w:tr>
    </w:tbl>
    <w:p w:rsidR="007A592C" w:rsidRDefault="007A592C">
      <w:pPr>
        <w:pStyle w:val="2"/>
        <w:spacing w:before="0" w:beforeAutospacing="0" w:after="0" w:afterAutospacing="0" w:line="560" w:lineRule="exact"/>
        <w:ind w:leftChars="0" w:left="0" w:firstLineChars="0" w:firstLine="0"/>
        <w:rPr>
          <w:rFonts w:ascii="仿宋_GB2312" w:eastAsia="仿宋_GB2312"/>
          <w:sz w:val="32"/>
          <w:szCs w:val="32"/>
        </w:rPr>
      </w:pPr>
    </w:p>
    <w:sectPr w:rsidR="007A5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9A69A7"/>
    <w:rsid w:val="AFB751A8"/>
    <w:rsid w:val="B5F7E95E"/>
    <w:rsid w:val="DD6DA5A5"/>
    <w:rsid w:val="EF7F5AF3"/>
    <w:rsid w:val="F2EF84BA"/>
    <w:rsid w:val="F7AE556C"/>
    <w:rsid w:val="FBF5EFA1"/>
    <w:rsid w:val="FBFFE247"/>
    <w:rsid w:val="FDFB489B"/>
    <w:rsid w:val="00040CD4"/>
    <w:rsid w:val="000E14AA"/>
    <w:rsid w:val="001F2AB4"/>
    <w:rsid w:val="00210667"/>
    <w:rsid w:val="00237780"/>
    <w:rsid w:val="00305125"/>
    <w:rsid w:val="003A3A9F"/>
    <w:rsid w:val="003E5443"/>
    <w:rsid w:val="00404E9A"/>
    <w:rsid w:val="0045577B"/>
    <w:rsid w:val="005B0F10"/>
    <w:rsid w:val="006520E3"/>
    <w:rsid w:val="006A4BCC"/>
    <w:rsid w:val="007A592C"/>
    <w:rsid w:val="0082543D"/>
    <w:rsid w:val="008664E1"/>
    <w:rsid w:val="00943739"/>
    <w:rsid w:val="0099676B"/>
    <w:rsid w:val="009B62D8"/>
    <w:rsid w:val="009D70B0"/>
    <w:rsid w:val="009E4D6C"/>
    <w:rsid w:val="00A96312"/>
    <w:rsid w:val="00AE0240"/>
    <w:rsid w:val="00B60D5A"/>
    <w:rsid w:val="00BE1488"/>
    <w:rsid w:val="00C300D2"/>
    <w:rsid w:val="00C620D2"/>
    <w:rsid w:val="00DD4684"/>
    <w:rsid w:val="00E14CEE"/>
    <w:rsid w:val="00E71366"/>
    <w:rsid w:val="00E87F58"/>
    <w:rsid w:val="00FD22A3"/>
    <w:rsid w:val="00FE359D"/>
    <w:rsid w:val="07140DC8"/>
    <w:rsid w:val="0C5231B5"/>
    <w:rsid w:val="0DE70CD1"/>
    <w:rsid w:val="0FF36142"/>
    <w:rsid w:val="182F1673"/>
    <w:rsid w:val="1C490442"/>
    <w:rsid w:val="1D2349D4"/>
    <w:rsid w:val="212A1DB9"/>
    <w:rsid w:val="21D679A9"/>
    <w:rsid w:val="27EB03C1"/>
    <w:rsid w:val="2AF77BBF"/>
    <w:rsid w:val="2F0160E2"/>
    <w:rsid w:val="3394699A"/>
    <w:rsid w:val="33EB72A7"/>
    <w:rsid w:val="37FE07F9"/>
    <w:rsid w:val="3FAA5690"/>
    <w:rsid w:val="3FB7EDE4"/>
    <w:rsid w:val="48DD0E5C"/>
    <w:rsid w:val="490B7C0B"/>
    <w:rsid w:val="4D940CC7"/>
    <w:rsid w:val="521418DD"/>
    <w:rsid w:val="534B0F88"/>
    <w:rsid w:val="54287262"/>
    <w:rsid w:val="54A234EF"/>
    <w:rsid w:val="55542705"/>
    <w:rsid w:val="56883B2C"/>
    <w:rsid w:val="597C42D5"/>
    <w:rsid w:val="5CF7D8AF"/>
    <w:rsid w:val="5EBD8E68"/>
    <w:rsid w:val="5FCF66EE"/>
    <w:rsid w:val="60561BD9"/>
    <w:rsid w:val="609A69A7"/>
    <w:rsid w:val="64977972"/>
    <w:rsid w:val="65830EFE"/>
    <w:rsid w:val="65D709E4"/>
    <w:rsid w:val="690210D3"/>
    <w:rsid w:val="6A21372A"/>
    <w:rsid w:val="6D2B5800"/>
    <w:rsid w:val="7007607E"/>
    <w:rsid w:val="711A44A3"/>
    <w:rsid w:val="75170F30"/>
    <w:rsid w:val="75EE2D9F"/>
    <w:rsid w:val="766D2F07"/>
    <w:rsid w:val="76717950"/>
    <w:rsid w:val="7A067543"/>
    <w:rsid w:val="7AFC2E7A"/>
    <w:rsid w:val="7DA004E1"/>
    <w:rsid w:val="7DBF0B02"/>
    <w:rsid w:val="7DBF7F8E"/>
    <w:rsid w:val="7EFC74E1"/>
    <w:rsid w:val="7FE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0C888"/>
  <w15:docId w15:val="{46199ED6-18A7-415C-A179-AD5F09C2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Chars="200" w:firstLine="420"/>
    </w:pPr>
    <w:rPr>
      <w:sz w:val="21"/>
    </w:rPr>
  </w:style>
  <w:style w:type="paragraph" w:styleId="a3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153</Words>
  <Characters>877</Characters>
  <Application>Microsoft Office Word</Application>
  <DocSecurity>0</DocSecurity>
  <Lines>7</Lines>
  <Paragraphs>2</Paragraphs>
  <ScaleCrop>false</ScaleCrop>
  <Company>HP Inc.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701</cp:lastModifiedBy>
  <cp:revision>3</cp:revision>
  <dcterms:created xsi:type="dcterms:W3CDTF">2020-12-30T16:32:00Z</dcterms:created>
  <dcterms:modified xsi:type="dcterms:W3CDTF">2020-12-31T03:15:00Z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